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Hydraulic Analysis Report</w:t>
      </w:r>
    </w:p>
    <w:p>
      <w:pPr>
        <w:pStyle w:val="Heading1"/>
      </w:pPr>
      <w:r>
        <w:t>Project Data</w:t>
      </w:r>
    </w:p>
    <w:p>
      <w:r>
        <w:t>Project Title: Project - SVT #8</w:t>
      </w:r>
    </w:p>
    <w:p>
      <w:r>
        <w:t>Designer:</w:t>
      </w:r>
    </w:p>
    <w:p>
      <w:r>
        <w:t>Project Date: Wednesday, December 4, 2024</w:t>
      </w:r>
    </w:p>
    <w:p>
      <w:r>
        <w:t>Project Units:  U.S. Customary Units</w:t>
      </w:r>
    </w:p>
    <w:p>
      <w:r>
        <w:t>Notes:</w:t>
      </w:r>
    </w:p>
    <w:p>
      <w:pPr>
        <w:pStyle w:val="Heading1"/>
      </w:pPr>
      <w:r>
        <w:t>Bridge Scour Analysis:Bridge Scour Analysis - Contraction</w:t>
      </w:r>
    </w:p>
    <w:p>
      <w:r>
        <w:t>Notes:</w:t>
      </w:r>
    </w:p>
    <w:p>
      <w:pPr>
        <w:pStyle w:val="Heading2"/>
      </w:pPr>
      <w:r>
        <w:t>Scenario: Q10%</w:t>
      </w:r>
    </w:p>
    <w:p>
      <w:pPr>
        <w:pStyle w:val="Heading3"/>
      </w:pPr>
      <w:r>
        <w:t>Contraction Scour Summary</w:t>
      </w:r>
    </w:p>
    <w:p>
      <w:r>
        <w:t>Contraction &amp; Long Term Scour is applied method due to greater scour.</w:t>
      </w:r>
    </w:p>
    <w:p>
      <w:r>
        <w:t>Clear Water Contraction Scour Depth 4.48 ft</w:t>
      </w:r>
    </w:p>
    <w:p>
      <w:pPr>
        <w:pStyle w:val="Heading3"/>
      </w:pPr>
      <w:r>
        <w:t>Main Channel Contraction Scour</w:t>
      </w:r>
    </w:p>
    <w:p>
      <w:r>
        <w:t>Computation Type: Clear-Water and Live-Bed Scour</w:t>
      </w:r>
    </w:p>
    <w:p>
      <w:pPr>
        <w:pStyle w:val="Heading4"/>
      </w:pPr>
      <w:r>
        <w:t>Input Parameters</w:t>
      </w:r>
    </w:p>
    <w:p>
      <w:pPr>
        <w:pStyle w:val="Heading5"/>
      </w:pPr>
      <w:r>
        <w:t>Input Parameters for Scour Condition</w:t>
      </w:r>
    </w:p>
    <w:p>
      <w:r>
        <w:t>Average Depth Upstream of Contraction (y1): 4.76 ft</w:t>
      </w:r>
    </w:p>
    <w:p>
      <w:r>
        <w:t>D50 (D50): 0.323393 mm</w:t>
      </w:r>
    </w:p>
    <w:p>
      <w:r>
        <w:t>Average Velocity Upstream (V): 6.08 ft/s</w:t>
      </w:r>
    </w:p>
    <w:p>
      <w:r>
        <w:t>Computed Contraction Scour Condition: Live Bed</w:t>
      </w:r>
    </w:p>
    <w:p>
      <w:pPr>
        <w:pStyle w:val="Heading5"/>
      </w:pPr>
      <w:r>
        <w:t>Input Parameters for Live Bed</w:t>
      </w:r>
    </w:p>
    <w:p>
      <w:r>
        <w:t>Temperature of Water: 60.00 ºF</w:t>
      </w:r>
    </w:p>
    <w:p>
      <w:r>
        <w:t>Slope of Energy Grade Line at Approach Section (S1): 0.002242 ft/ft</w:t>
      </w:r>
    </w:p>
    <w:p>
      <w:r>
        <w:t>Discharge in Contracted Section (Q2): 977.02 cfs</w:t>
      </w:r>
    </w:p>
    <w:p>
      <w:r>
        <w:t>Discharge Upstream that is Transporting Sediment (Q1): 773.69 cfs</w:t>
      </w:r>
    </w:p>
    <w:p>
      <w:r>
        <w:t>Bottom Width in Contracted Section (W2): 68.40 ft</w:t>
      </w:r>
    </w:p>
    <w:p>
      <w:r>
        <w:t>Width Upstream that is Transporting Sediment (W1): 29.95 ft</w:t>
      </w:r>
    </w:p>
    <w:p>
      <w:r>
        <w:t>Depth Prior to Scour in Contracted Section (y0): 3.58 ft</w:t>
      </w:r>
    </w:p>
    <w:p>
      <w:r>
        <w:t>Unit Weight of Water (gamma w): 62.40 lb/ft^3</w:t>
      </w:r>
    </w:p>
    <w:p>
      <w:r>
        <w:t>Unit Weight of Sediment (gamma s): 165.00 lb/ft^3</w:t>
      </w:r>
    </w:p>
    <w:p>
      <w:pPr>
        <w:pStyle w:val="Heading4"/>
      </w:pPr>
      <w:r>
        <w:t>Results</w:t>
      </w:r>
    </w:p>
    <w:p>
      <w:pPr>
        <w:pStyle w:val="Heading5"/>
      </w:pPr>
      <w:r>
        <w:t>Results of Scour Condition</w:t>
      </w:r>
    </w:p>
    <w:p>
      <w:r>
        <w:t>Critical velocity above which bed material of size D and smaller will be transported (Vc): 1.48 ft/s</w:t>
      </w:r>
    </w:p>
    <w:p>
      <w:pPr>
        <w:pStyle w:val="Heading5"/>
      </w:pPr>
      <w:r>
        <w:t>Results of Clear Water Method</w:t>
      </w:r>
    </w:p>
    <w:p>
      <w:r>
        <w:t>Diameter of the smallest nontransportable particle in the bed material (Dm): 0.404241 mm</w:t>
      </w:r>
    </w:p>
    <w:p>
      <w:r>
        <w:t>Average Depth in Contracted Section after Scour (y2): 8.06 ft</w:t>
      </w:r>
    </w:p>
    <w:p>
      <w:r>
        <w:t>Scour Depth (ys): 4.48 ft</w:t>
      </w:r>
    </w:p>
    <w:p>
      <w:pPr>
        <w:pStyle w:val="Heading5"/>
      </w:pPr>
      <w:r>
        <w:t>Results of Live Bed Method</w:t>
      </w:r>
    </w:p>
    <w:p>
      <w:r>
        <w:t xml:space="preserve">k1 (k1): 0.69 </w:t>
      </w:r>
    </w:p>
    <w:p>
      <w:r>
        <w:t>Shear Velocity (V*): 0.59 ft/s</w:t>
      </w:r>
    </w:p>
    <w:p>
      <w:r>
        <w:t>Fall Velocity (V*): 0.14 ft/s</w:t>
      </w:r>
    </w:p>
    <w:p>
      <w:r>
        <w:t>Scour Depth (ys): -0.29 ft</w:t>
      </w:r>
    </w:p>
    <w:p>
      <w:r>
        <w:t>Shear Applied to Bed by Live-Bed Scour (theta 0): 0.0935 lb/ft^2</w:t>
      </w:r>
    </w:p>
    <w:p>
      <w:r>
        <w:t>Shear Required for Movement of D50 Particle (Tau c): 0.0042 lb/ft^2</w:t>
      </w:r>
    </w:p>
    <w:p>
      <w:pPr>
        <w:pStyle w:val="Heading5"/>
      </w:pPr>
      <w:r>
        <w:t>Recommendations</w:t>
      </w:r>
    </w:p>
    <w:p>
      <w:r>
        <w:t>Recommended Scour Condition: Live Bed</w:t>
      </w:r>
    </w:p>
    <w:p>
      <w:r>
        <w:t>Recommended Scour Depth: 0.00 ft</w:t>
      </w:r>
    </w:p>
    <w:p>
      <w:pPr>
        <w:pStyle w:val="Heading2"/>
      </w:pPr>
      <w:r>
        <w:t>Scenario: Q4%</w:t>
      </w:r>
    </w:p>
    <w:p>
      <w:pPr>
        <w:pStyle w:val="Heading3"/>
      </w:pPr>
      <w:r>
        <w:t>Contraction Scour Summary</w:t>
      </w:r>
    </w:p>
    <w:p>
      <w:r>
        <w:t>Contraction &amp; Long Term Scour is applied method due to greater scour.</w:t>
      </w:r>
    </w:p>
    <w:p>
      <w:r>
        <w:t>Clear Water Contraction Scour Depth 4.48 ft</w:t>
      </w:r>
    </w:p>
    <w:p>
      <w:pPr>
        <w:pStyle w:val="Heading3"/>
      </w:pPr>
      <w:r>
        <w:t>Main Channel Contraction Scour</w:t>
      </w:r>
    </w:p>
    <w:p>
      <w:r>
        <w:t>Computation Type: Clear-Water and Live-Bed Scour</w:t>
      </w:r>
    </w:p>
    <w:p>
      <w:pPr>
        <w:pStyle w:val="Heading4"/>
      </w:pPr>
      <w:r>
        <w:t>Input Parameters</w:t>
      </w:r>
    </w:p>
    <w:p>
      <w:pPr>
        <w:pStyle w:val="Heading5"/>
      </w:pPr>
      <w:r>
        <w:t>Input Parameters for Scour Condition</w:t>
      </w:r>
    </w:p>
    <w:p>
      <w:r>
        <w:t>Average Depth Upstream of Contraction (y1): 4.76 ft</w:t>
      </w:r>
    </w:p>
    <w:p>
      <w:r>
        <w:t>D50 (D50): 0.323393 mm</w:t>
      </w:r>
    </w:p>
    <w:p>
      <w:r>
        <w:t>Average Velocity Upstream (V): 6.08 ft/s</w:t>
      </w:r>
    </w:p>
    <w:p>
      <w:r>
        <w:t>Computed Contraction Scour Condition: Live Bed</w:t>
      </w:r>
    </w:p>
    <w:p>
      <w:pPr>
        <w:pStyle w:val="Heading5"/>
      </w:pPr>
      <w:r>
        <w:t>Input Parameters for Live Bed</w:t>
      </w:r>
    </w:p>
    <w:p>
      <w:r>
        <w:t>Temperature of Water: 60.00 ºF</w:t>
      </w:r>
    </w:p>
    <w:p>
      <w:r>
        <w:t>Slope of Energy Grade Line at Approach Section (S1): 0.002242 ft/ft</w:t>
      </w:r>
    </w:p>
    <w:p>
      <w:r>
        <w:t>Discharge in Contracted Section (Q2): 977.02 cfs</w:t>
      </w:r>
    </w:p>
    <w:p>
      <w:r>
        <w:t>Discharge Upstream that is Transporting Sediment (Q1): 773.69 cfs</w:t>
      </w:r>
    </w:p>
    <w:p>
      <w:r>
        <w:t>Bottom Width in Contracted Section (W2): 68.40 ft</w:t>
      </w:r>
    </w:p>
    <w:p>
      <w:r>
        <w:t>Width Upstream that is Transporting Sediment (W1): 29.95 ft</w:t>
      </w:r>
    </w:p>
    <w:p>
      <w:r>
        <w:t>Depth Prior to Scour in Contracted Section (y0): 3.58 ft</w:t>
      </w:r>
    </w:p>
    <w:p>
      <w:r>
        <w:t>Unit Weight of Water (gamma w): 62.40 lb/ft^3</w:t>
      </w:r>
    </w:p>
    <w:p>
      <w:r>
        <w:t>Unit Weight of Sediment (gamma s): 165.00 lb/ft^3</w:t>
      </w:r>
    </w:p>
    <w:p>
      <w:pPr>
        <w:pStyle w:val="Heading4"/>
      </w:pPr>
      <w:r>
        <w:t>Results</w:t>
      </w:r>
    </w:p>
    <w:p>
      <w:pPr>
        <w:pStyle w:val="Heading5"/>
      </w:pPr>
      <w:r>
        <w:t>Results of Scour Condition</w:t>
      </w:r>
    </w:p>
    <w:p>
      <w:r>
        <w:t>Critical velocity above which bed material of size D and smaller will be transported (Vc): 1.48 ft/s</w:t>
      </w:r>
    </w:p>
    <w:p>
      <w:pPr>
        <w:pStyle w:val="Heading5"/>
      </w:pPr>
      <w:r>
        <w:t>Results of Clear Water Method</w:t>
      </w:r>
    </w:p>
    <w:p>
      <w:r>
        <w:t>Diameter of the smallest nontransportable particle in the bed material (Dm): 0.404241 mm</w:t>
      </w:r>
    </w:p>
    <w:p>
      <w:r>
        <w:t>Average Depth in Contracted Section after Scour (y2): 8.06 ft</w:t>
      </w:r>
    </w:p>
    <w:p>
      <w:r>
        <w:t>Scour Depth (ys): 4.48 ft</w:t>
      </w:r>
    </w:p>
    <w:p>
      <w:pPr>
        <w:pStyle w:val="Heading5"/>
      </w:pPr>
      <w:r>
        <w:t>Results of Live Bed Method</w:t>
      </w:r>
    </w:p>
    <w:p>
      <w:r>
        <w:t xml:space="preserve">k1 (k1): 0.69 </w:t>
      </w:r>
    </w:p>
    <w:p>
      <w:r>
        <w:t>Shear Velocity (V*): 0.59 ft/s</w:t>
      </w:r>
    </w:p>
    <w:p>
      <w:r>
        <w:t>Fall Velocity (V*): 0.14 ft/s</w:t>
      </w:r>
    </w:p>
    <w:p>
      <w:r>
        <w:t>Scour Depth (ys): -0.29 ft</w:t>
      </w:r>
    </w:p>
    <w:p>
      <w:r>
        <w:t>Shear Applied to Bed by Live-Bed Scour (theta 0): 0.0935 lb/ft^2</w:t>
      </w:r>
    </w:p>
    <w:p>
      <w:r>
        <w:t>Shear Required for Movement of D50 Particle (Tau c): 0.0042 lb/ft^2</w:t>
      </w:r>
    </w:p>
    <w:p>
      <w:pPr>
        <w:pStyle w:val="Heading5"/>
      </w:pPr>
      <w:r>
        <w:t>Recommendations</w:t>
      </w:r>
    </w:p>
    <w:p>
      <w:r>
        <w:t>Recommended Scour Condition: Live Bed</w:t>
      </w:r>
    </w:p>
    <w:p>
      <w:r>
        <w:t>Recommended Scour Depth: 0.00 ft</w:t>
      </w:r>
    </w:p>
    <w:p>
      <w:pPr>
        <w:pStyle w:val="Heading2"/>
      </w:pPr>
      <w:r>
        <w:t>Scour Summary Table</w:t>
      </w:r>
    </w:p>
    <w:p>
      <w:pPr>
        <w:pStyle w:val="Heading3"/>
      </w:pPr>
      <w:r>
        <w:t>Long Term Degradation</w:t>
      </w:r>
    </w:p>
    <w:p>
      <w:pPr>
        <w:pStyle w:val="Heading3"/>
      </w:pPr>
      <w:r>
        <w:t>Contraction Scour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Parameter</w:t>
            </w:r>
          </w:p>
        </w:tc>
        <w:tc>
          <w:tcPr>
            <w:tcW w:type="dxa" w:w="1728"/>
          </w:tcPr>
          <w:p>
            <w:r>
              <w:t>Q10%</w:t>
            </w:r>
          </w:p>
        </w:tc>
        <w:tc>
          <w:tcPr>
            <w:tcW w:type="dxa" w:w="1728"/>
          </w:tcPr>
          <w:p>
            <w:r>
              <w:t>Q4%</w:t>
            </w:r>
          </w:p>
        </w:tc>
        <w:tc>
          <w:tcPr>
            <w:tcW w:type="dxa" w:w="1728"/>
          </w:tcPr>
          <w:p>
            <w:r>
              <w:t>Units</w:t>
            </w:r>
          </w:p>
        </w:tc>
        <w:tc>
          <w:tcPr>
            <w:tcW w:type="dxa" w:w="1728"/>
          </w:tcPr>
          <w:p>
            <w:r>
              <w:t>Notes</w:t>
            </w:r>
          </w:p>
        </w:tc>
      </w:tr>
      <w:tr>
        <w:tc>
          <w:tcPr>
            <w:tcW w:type="dxa" w:w="1728"/>
          </w:tcPr>
          <w:p>
            <w:r>
              <w:t xml:space="preserve">  Selected Contraction Computation Method</w:t>
            </w:r>
          </w:p>
        </w:tc>
        <w:tc>
          <w:tcPr>
            <w:tcW w:type="dxa" w:w="1728"/>
          </w:tcPr>
          <w:p>
            <w:r>
              <w:t>Clear-Water and Live-Bed Scour</w:t>
            </w:r>
          </w:p>
        </w:tc>
        <w:tc>
          <w:tcPr>
            <w:tcW w:type="dxa" w:w="1728"/>
          </w:tcPr>
          <w:p>
            <w:r>
              <w:t>Clear-Water and Live-Bed Scour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 xml:space="preserve">  Applied Contraction Scour Depth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0.62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>
              <w:t>Live Bed</w:t>
            </w:r>
          </w:p>
        </w:tc>
      </w:tr>
      <w:tr>
        <w:tc>
          <w:tcPr>
            <w:tcW w:type="dxa" w:w="1728"/>
          </w:tcPr>
          <w:p>
            <w:r>
              <w:t xml:space="preserve">    Clear Water Contraction Scour Depth</w:t>
            </w:r>
          </w:p>
        </w:tc>
        <w:tc>
          <w:tcPr>
            <w:tcW w:type="dxa" w:w="1728"/>
          </w:tcPr>
          <w:p>
            <w:r>
              <w:t>4.48</w:t>
            </w:r>
          </w:p>
        </w:tc>
        <w:tc>
          <w:tcPr>
            <w:tcW w:type="dxa" w:w="1728"/>
          </w:tcPr>
          <w:p>
            <w:r>
              <w:t>5.41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 xml:space="preserve">    Live Bed Contraction Scour Depth</w:t>
            </w:r>
          </w:p>
        </w:tc>
        <w:tc>
          <w:tcPr>
            <w:tcW w:type="dxa" w:w="1728"/>
          </w:tcPr>
          <w:p>
            <w:r>
              <w:t>-0.29</w:t>
            </w:r>
          </w:p>
        </w:tc>
        <w:tc>
          <w:tcPr>
            <w:tcW w:type="dxa" w:w="1728"/>
          </w:tcPr>
          <w:p>
            <w:r>
              <w:t>0.62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Local Scour at Piers</w:t>
      </w:r>
    </w:p>
    <w:p>
      <w:pPr>
        <w:pStyle w:val="Heading3"/>
      </w:pPr>
      <w:r>
        <w:t>Local Scour at Abutments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Bridge Scour Analysis:Bridge Scour Analysis - Abutments SS-2 - SS-5 Left</w:t>
      </w:r>
    </w:p>
    <w:p>
      <w:r>
        <w:t>Notes:</w:t>
      </w:r>
    </w:p>
    <w:p>
      <w:pPr>
        <w:pStyle w:val="Heading2"/>
      </w:pPr>
      <w:r>
        <w:t>Scenario: 10%</w:t>
      </w:r>
    </w:p>
    <w:p>
      <w:pPr>
        <w:pStyle w:val="Heading3"/>
      </w:pPr>
      <w:r>
        <w:t>Local Scour at Abutments Summary</w:t>
      </w:r>
    </w:p>
    <w:p>
      <w:pPr>
        <w:pStyle w:val="Heading4"/>
      </w:pPr>
      <w:r>
        <w:t>Left Abutment</w:t>
      </w:r>
    </w:p>
    <w:p>
      <w:r>
        <w:t>Abutment Scour Method:  NCHRP Method</w:t>
      </w:r>
    </w:p>
    <w:p>
      <w:r>
        <w:t>Abutment Scour Depth 0.84 ft</w:t>
      </w:r>
    </w:p>
    <w:p>
      <w:r>
        <w:t>Total Scour at Abutment 0.84 ft</w:t>
      </w:r>
    </w:p>
    <w:p>
      <w:pPr>
        <w:pStyle w:val="Heading3"/>
      </w:pPr>
      <w:r>
        <w:t>Left Abutment Details</w:t>
      </w:r>
    </w:p>
    <w:p>
      <w:pPr>
        <w:pStyle w:val="Heading4"/>
      </w:pPr>
      <w:r>
        <w:t>Abutment Scour</w:t>
      </w:r>
    </w:p>
    <w:p>
      <w:r>
        <w:t>Computation Type: NCHRP</w:t>
      </w:r>
    </w:p>
    <w:p>
      <w:r>
        <w:t>Input Parameters</w:t>
      </w:r>
    </w:p>
    <w:p>
      <w:pPr>
        <w:pStyle w:val="Heading5"/>
      </w:pPr>
      <w:r>
        <w:t>NCHRP Method</w:t>
      </w:r>
    </w:p>
    <w:p>
      <w:r>
        <w:t>Abutment Type: Vertical-wall abutment</w:t>
      </w:r>
    </w:p>
    <w:p>
      <w:r>
        <w:t>Angle of Embankment to Flow: 90.00 Degrees</w:t>
      </w:r>
    </w:p>
    <w:p>
      <w:r>
        <w:t>Centerline Length of Embankment: 24.00 ft</w:t>
      </w:r>
    </w:p>
    <w:p>
      <w:r>
        <w:t>Projected Length of Embankment: 24.00 ft</w:t>
      </w:r>
    </w:p>
    <w:p>
      <w:r>
        <w:t>Width of Flood Plain: 3.00 ft</w:t>
      </w:r>
    </w:p>
    <w:p>
      <w:r>
        <w:t>Unit Discharge, Upstream in Main Channel (q1): 23.10 cfs</w:t>
      </w:r>
    </w:p>
    <w:p>
      <w:r>
        <w:t>Unit Discharge in the Constricted Area (q2): 18.32 cfs/ft</w:t>
      </w:r>
    </w:p>
    <w:p>
      <w:r>
        <w:t>D50: 0.261750 mm</w:t>
      </w:r>
    </w:p>
    <w:p>
      <w:r>
        <w:t>Upstream Flow Depth: 5.00 ft</w:t>
      </w:r>
    </w:p>
    <w:p>
      <w:r>
        <w:t>Flow Depth Prior to Scour: 4.08 ft</w:t>
      </w:r>
    </w:p>
    <w:p>
      <w:pPr>
        <w:pStyle w:val="Heading5"/>
      </w:pPr>
      <w:r>
        <w:t>Result Parameters</w:t>
      </w:r>
    </w:p>
    <w:p>
      <w:r>
        <w:t xml:space="preserve">q2/q1: 0.79 </w:t>
      </w:r>
    </w:p>
    <w:p>
      <w:r>
        <w:t>Average Velocity Upstream: 4.62 ft/s</w:t>
      </w:r>
    </w:p>
    <w:p>
      <w:r>
        <w:t>Critical Velocity above which Bed Materal of Size D and Smaller will be Transported: 1.39 ft/s</w:t>
      </w:r>
    </w:p>
    <w:p>
      <w:r>
        <w:t>Scour Condition: Live Bed</w:t>
      </w:r>
    </w:p>
    <w:p>
      <w:r>
        <w:t xml:space="preserve">Embankment Length/Floodplain Width Ratio: 8.00 </w:t>
      </w:r>
    </w:p>
    <w:p>
      <w:r>
        <w:t>Scour Condition: a (Main Channel)</w:t>
      </w:r>
    </w:p>
    <w:p>
      <w:r>
        <w:t xml:space="preserve">Amplification Factor: 1.20 </w:t>
      </w:r>
    </w:p>
    <w:p>
      <w:r>
        <w:t>Flow Depth including Contraction Scour: 4.10 ft</w:t>
      </w:r>
    </w:p>
    <w:p>
      <w:r>
        <w:t>Maximum Flow Depth including Abutment Scour: 4.92 ft</w:t>
      </w:r>
    </w:p>
    <w:p>
      <w:r>
        <w:t>Scour Hole Depth from NCHRP Method: 0.84 ft</w:t>
      </w:r>
    </w:p>
    <w:p>
      <w:pPr>
        <w:pStyle w:val="Heading2"/>
      </w:pPr>
      <w:r>
        <w:t>Scenario: 4%</w:t>
      </w:r>
    </w:p>
    <w:p>
      <w:pPr>
        <w:pStyle w:val="Heading3"/>
      </w:pPr>
      <w:r>
        <w:t>Local Scour at Abutments Summary</w:t>
      </w:r>
    </w:p>
    <w:p>
      <w:pPr>
        <w:pStyle w:val="Heading4"/>
      </w:pPr>
      <w:r>
        <w:t>Left Abutment</w:t>
      </w:r>
    </w:p>
    <w:p>
      <w:r>
        <w:t>Abutment Scour Method:  NCHRP Method</w:t>
      </w:r>
    </w:p>
    <w:p>
      <w:r>
        <w:t>Abutment Scour Depth 0.84 ft</w:t>
      </w:r>
    </w:p>
    <w:p>
      <w:r>
        <w:t>Total Scour at Abutment 0.84 ft</w:t>
      </w:r>
    </w:p>
    <w:p>
      <w:pPr>
        <w:pStyle w:val="Heading3"/>
      </w:pPr>
      <w:r>
        <w:t>Left Abutment Details</w:t>
      </w:r>
    </w:p>
    <w:p>
      <w:pPr>
        <w:pStyle w:val="Heading4"/>
      </w:pPr>
      <w:r>
        <w:t>Abutment Scour</w:t>
      </w:r>
    </w:p>
    <w:p>
      <w:r>
        <w:t>Computation Type: NCHRP</w:t>
      </w:r>
    </w:p>
    <w:p>
      <w:r>
        <w:t>Input Parameters</w:t>
      </w:r>
    </w:p>
    <w:p>
      <w:pPr>
        <w:pStyle w:val="Heading5"/>
      </w:pPr>
      <w:r>
        <w:t>NCHRP Method</w:t>
      </w:r>
    </w:p>
    <w:p>
      <w:r>
        <w:t>Abutment Type: Vertical-wall abutment</w:t>
      </w:r>
    </w:p>
    <w:p>
      <w:r>
        <w:t>Angle of Embankment to Flow: 90.00 Degrees</w:t>
      </w:r>
    </w:p>
    <w:p>
      <w:r>
        <w:t>Centerline Length of Embankment: 24.00 ft</w:t>
      </w:r>
    </w:p>
    <w:p>
      <w:r>
        <w:t>Projected Length of Embankment: 24.00 ft</w:t>
      </w:r>
    </w:p>
    <w:p>
      <w:r>
        <w:t>Width of Flood Plain: 3.00 ft</w:t>
      </w:r>
    </w:p>
    <w:p>
      <w:r>
        <w:t>Unit Discharge, Upstream in Main Channel (q1): 23.10 cfs</w:t>
      </w:r>
    </w:p>
    <w:p>
      <w:r>
        <w:t>Unit Discharge in the Constricted Area (q2): 18.32 cfs/ft</w:t>
      </w:r>
    </w:p>
    <w:p>
      <w:r>
        <w:t>D50: 0.261750 mm</w:t>
      </w:r>
    </w:p>
    <w:p>
      <w:r>
        <w:t>Upstream Flow Depth: 5.00 ft</w:t>
      </w:r>
    </w:p>
    <w:p>
      <w:r>
        <w:t>Flow Depth Prior to Scour: 4.08 ft</w:t>
      </w:r>
    </w:p>
    <w:p>
      <w:pPr>
        <w:pStyle w:val="Heading5"/>
      </w:pPr>
      <w:r>
        <w:t>Result Parameters</w:t>
      </w:r>
    </w:p>
    <w:p>
      <w:r>
        <w:t xml:space="preserve">q2/q1: 0.79 </w:t>
      </w:r>
    </w:p>
    <w:p>
      <w:r>
        <w:t>Average Velocity Upstream: 4.62 ft/s</w:t>
      </w:r>
    </w:p>
    <w:p>
      <w:r>
        <w:t>Critical Velocity above which Bed Materal of Size D and Smaller will be Transported: 1.39 ft/s</w:t>
      </w:r>
    </w:p>
    <w:p>
      <w:r>
        <w:t>Scour Condition: Live Bed</w:t>
      </w:r>
    </w:p>
    <w:p>
      <w:r>
        <w:t xml:space="preserve">Embankment Length/Floodplain Width Ratio: 8.00 </w:t>
      </w:r>
    </w:p>
    <w:p>
      <w:r>
        <w:t>Scour Condition: a (Main Channel)</w:t>
      </w:r>
    </w:p>
    <w:p>
      <w:r>
        <w:t xml:space="preserve">Amplification Factor: 1.20 </w:t>
      </w:r>
    </w:p>
    <w:p>
      <w:r>
        <w:t>Flow Depth including Contraction Scour: 4.10 ft</w:t>
      </w:r>
    </w:p>
    <w:p>
      <w:r>
        <w:t>Maximum Flow Depth including Abutment Scour: 4.92 ft</w:t>
      </w:r>
    </w:p>
    <w:p>
      <w:r>
        <w:t>Scour Hole Depth from NCHRP Method: 0.84 ft</w:t>
      </w:r>
    </w:p>
    <w:p>
      <w:pPr>
        <w:pStyle w:val="Heading2"/>
      </w:pPr>
      <w:r>
        <w:t>Scour Summary Table</w:t>
      </w:r>
    </w:p>
    <w:p>
      <w:pPr>
        <w:pStyle w:val="Heading3"/>
      </w:pPr>
      <w:r>
        <w:t>Long Term Degradation</w:t>
      </w:r>
    </w:p>
    <w:p>
      <w:pPr>
        <w:pStyle w:val="Heading3"/>
      </w:pPr>
      <w:r>
        <w:t>Contraction Scour</w:t>
      </w:r>
    </w:p>
    <w:p>
      <w:pPr>
        <w:pStyle w:val="Heading3"/>
      </w:pPr>
      <w:r>
        <w:t>Local Scour at Piers</w:t>
      </w:r>
    </w:p>
    <w:p>
      <w:pPr>
        <w:pStyle w:val="Heading3"/>
      </w:pPr>
      <w:r>
        <w:t>Local Scour at Abutments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Parameter</w:t>
            </w:r>
          </w:p>
        </w:tc>
        <w:tc>
          <w:tcPr>
            <w:tcW w:type="dxa" w:w="1728"/>
          </w:tcPr>
          <w:p>
            <w:r>
              <w:t>10%</w:t>
            </w:r>
          </w:p>
        </w:tc>
        <w:tc>
          <w:tcPr>
            <w:tcW w:type="dxa" w:w="1728"/>
          </w:tcPr>
          <w:p>
            <w:r>
              <w:t>4%</w:t>
            </w:r>
          </w:p>
        </w:tc>
        <w:tc>
          <w:tcPr>
            <w:tcW w:type="dxa" w:w="1728"/>
          </w:tcPr>
          <w:p>
            <w:r>
              <w:t>Units</w:t>
            </w:r>
          </w:p>
        </w:tc>
        <w:tc>
          <w:tcPr>
            <w:tcW w:type="dxa" w:w="1728"/>
          </w:tcPr>
          <w:p>
            <w:r>
              <w:t>Notes</w:t>
            </w:r>
          </w:p>
        </w:tc>
      </w:tr>
      <w:tr>
        <w:tc>
          <w:tcPr>
            <w:tcW w:type="dxa" w:w="1728"/>
          </w:tcPr>
          <w:p>
            <w:r>
              <w:t>Left Abutment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 xml:space="preserve">  Abutment Scour Depth</w:t>
            </w:r>
          </w:p>
        </w:tc>
        <w:tc>
          <w:tcPr>
            <w:tcW w:type="dxa" w:w="1728"/>
          </w:tcPr>
          <w:p>
            <w:r>
              <w:t>-0.51</w:t>
            </w:r>
          </w:p>
        </w:tc>
        <w:tc>
          <w:tcPr>
            <w:tcW w:type="dxa" w:w="1728"/>
          </w:tcPr>
          <w:p>
            <w:r>
              <w:t>0.84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>
              <w:t>NCHRP Method: Scour Condition A (includes LTD)</w:t>
            </w:r>
          </w:p>
        </w:tc>
      </w:tr>
      <w:tr>
        <w:tc>
          <w:tcPr>
            <w:tcW w:type="dxa" w:w="1728"/>
          </w:tcPr>
          <w:p>
            <w:r>
              <w:t xml:space="preserve">  Max Flow Depth including Abutment Scour</w:t>
            </w:r>
          </w:p>
        </w:tc>
        <w:tc>
          <w:tcPr>
            <w:tcW w:type="dxa" w:w="1728"/>
          </w:tcPr>
          <w:p>
            <w:r>
              <w:t>3.07</w:t>
            </w:r>
          </w:p>
        </w:tc>
        <w:tc>
          <w:tcPr>
            <w:tcW w:type="dxa" w:w="1728"/>
          </w:tcPr>
          <w:p>
            <w:r>
              <w:t>4.92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>
              <w:t>Including the long-term scour depth</w:t>
            </w:r>
          </w:p>
        </w:tc>
      </w:tr>
      <w:tr>
        <w:tc>
          <w:tcPr>
            <w:tcW w:type="dxa" w:w="1728"/>
          </w:tcPr>
          <w:p>
            <w:r>
              <w:t xml:space="preserve">  Total Scour at Abutment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0.84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/>
          </w:p>
        </w:tc>
      </w:tr>
    </w:tbl>
    <w:p>
      <w:r>
        <w:drawing>
          <wp:inline xmlns:a="http://schemas.openxmlformats.org/drawingml/2006/main" xmlns:pic="http://schemas.openxmlformats.org/drawingml/2006/picture">
            <wp:extent cx="5486400" cy="393192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Bridge Scour Analysis:Bridge Scour Analysis - Abutments SS-3 - SS-4 Right</w:t>
      </w:r>
    </w:p>
    <w:p>
      <w:r>
        <w:t>Notes:</w:t>
      </w:r>
    </w:p>
    <w:p>
      <w:pPr>
        <w:pStyle w:val="Heading2"/>
      </w:pPr>
      <w:r>
        <w:t>Scenario: 10%</w:t>
      </w:r>
    </w:p>
    <w:p>
      <w:pPr>
        <w:pStyle w:val="Heading3"/>
      </w:pPr>
      <w:r>
        <w:t>Local Scour at Abutments Summary</w:t>
      </w:r>
    </w:p>
    <w:p>
      <w:pPr>
        <w:pStyle w:val="Heading4"/>
      </w:pPr>
      <w:r>
        <w:t>Right Abutment</w:t>
      </w:r>
    </w:p>
    <w:p>
      <w:r>
        <w:t>Abutment Scour Method:  NCHRP Method</w:t>
      </w:r>
    </w:p>
    <w:p>
      <w:r>
        <w:t>Abutment Scour Depth 0.84 ft</w:t>
      </w:r>
    </w:p>
    <w:p>
      <w:r>
        <w:t>Total Scour at Abutment 0.84 ft</w:t>
      </w:r>
    </w:p>
    <w:p>
      <w:pPr>
        <w:pStyle w:val="Heading3"/>
      </w:pPr>
      <w:r>
        <w:t>Right Abutment Details</w:t>
      </w:r>
    </w:p>
    <w:p>
      <w:pPr>
        <w:pStyle w:val="Heading4"/>
      </w:pPr>
      <w:r>
        <w:t>Abutment Scour</w:t>
      </w:r>
    </w:p>
    <w:p>
      <w:r>
        <w:t>Computation Type: NCHRP</w:t>
      </w:r>
    </w:p>
    <w:p>
      <w:r>
        <w:t>Input Parameters</w:t>
      </w:r>
    </w:p>
    <w:p>
      <w:pPr>
        <w:pStyle w:val="Heading5"/>
      </w:pPr>
      <w:r>
        <w:t>NCHRP Method</w:t>
      </w:r>
    </w:p>
    <w:p>
      <w:r>
        <w:t>Abutment Type: Vertical-wall abutment</w:t>
      </w:r>
    </w:p>
    <w:p>
      <w:r>
        <w:t>Angle of Embankment to Flow: 90.00 Degrees</w:t>
      </w:r>
    </w:p>
    <w:p>
      <w:r>
        <w:t>Centerline Length of Embankment: 42.00 ft</w:t>
      </w:r>
    </w:p>
    <w:p>
      <w:r>
        <w:t>Projected Length of Embankment: 42.00 ft</w:t>
      </w:r>
    </w:p>
    <w:p>
      <w:r>
        <w:t>Width of Flood Plain: 3.00 ft</w:t>
      </w:r>
    </w:p>
    <w:p>
      <w:r>
        <w:t>Unit Discharge, Upstream in Main Channel (q1): 23.10 cfs</w:t>
      </w:r>
    </w:p>
    <w:p>
      <w:r>
        <w:t>Unit Discharge in the Constricted Area (q2): 18.31 cfs/ft</w:t>
      </w:r>
    </w:p>
    <w:p>
      <w:r>
        <w:t>D50: 0.238450 mm</w:t>
      </w:r>
    </w:p>
    <w:p>
      <w:r>
        <w:t>Upstream Flow Depth: 5.00 ft</w:t>
      </w:r>
    </w:p>
    <w:p>
      <w:r>
        <w:t>Flow Depth Prior to Scour: 4.08 ft</w:t>
      </w:r>
    </w:p>
    <w:p>
      <w:pPr>
        <w:pStyle w:val="Heading5"/>
      </w:pPr>
      <w:r>
        <w:t>Result Parameters</w:t>
      </w:r>
    </w:p>
    <w:p>
      <w:r>
        <w:t xml:space="preserve">q2/q1: 0.79 </w:t>
      </w:r>
    </w:p>
    <w:p>
      <w:r>
        <w:t>Average Velocity Upstream: 4.62 ft/s</w:t>
      </w:r>
    </w:p>
    <w:p>
      <w:r>
        <w:t>Critical Velocity above which Bed Materal of Size D and Smaller will be Transported: 1.35 ft/s</w:t>
      </w:r>
    </w:p>
    <w:p>
      <w:r>
        <w:t>Scour Condition: Live Bed</w:t>
      </w:r>
    </w:p>
    <w:p>
      <w:r>
        <w:t xml:space="preserve">Embankment Length/Floodplain Width Ratio: 14.00 </w:t>
      </w:r>
    </w:p>
    <w:p>
      <w:r>
        <w:t>Scour Condition: a (Main Channel)</w:t>
      </w:r>
    </w:p>
    <w:p>
      <w:r>
        <w:t xml:space="preserve">Amplification Factor: 1.20 </w:t>
      </w:r>
    </w:p>
    <w:p>
      <w:r>
        <w:t>Flow Depth including Contraction Scour: 4.10 ft</w:t>
      </w:r>
    </w:p>
    <w:p>
      <w:r>
        <w:t>Maximum Flow Depth including Abutment Scour: 4.92 ft</w:t>
      </w:r>
    </w:p>
    <w:p>
      <w:r>
        <w:t>Scour Hole Depth from NCHRP Method: 0.84 ft</w:t>
      </w:r>
    </w:p>
    <w:p>
      <w:pPr>
        <w:pStyle w:val="Heading2"/>
      </w:pPr>
      <w:r>
        <w:t>Scenario: 4%</w:t>
      </w:r>
    </w:p>
    <w:p>
      <w:pPr>
        <w:pStyle w:val="Heading3"/>
      </w:pPr>
      <w:r>
        <w:t>Local Scour at Abutments Summary</w:t>
      </w:r>
    </w:p>
    <w:p>
      <w:pPr>
        <w:pStyle w:val="Heading4"/>
      </w:pPr>
      <w:r>
        <w:t>Right Abutment</w:t>
      </w:r>
    </w:p>
    <w:p>
      <w:r>
        <w:t>Abutment Scour Method:  NCHRP Method</w:t>
      </w:r>
    </w:p>
    <w:p>
      <w:r>
        <w:t>Abutment Scour Depth 0.84 ft</w:t>
      </w:r>
    </w:p>
    <w:p>
      <w:r>
        <w:t>Total Scour at Abutment 0.84 ft</w:t>
      </w:r>
    </w:p>
    <w:p>
      <w:pPr>
        <w:pStyle w:val="Heading3"/>
      </w:pPr>
      <w:r>
        <w:t>Right Abutment Details</w:t>
      </w:r>
    </w:p>
    <w:p>
      <w:pPr>
        <w:pStyle w:val="Heading4"/>
      </w:pPr>
      <w:r>
        <w:t>Abutment Scour</w:t>
      </w:r>
    </w:p>
    <w:p>
      <w:r>
        <w:t>Computation Type: NCHRP</w:t>
      </w:r>
    </w:p>
    <w:p>
      <w:r>
        <w:t>Input Parameters</w:t>
      </w:r>
    </w:p>
    <w:p>
      <w:pPr>
        <w:pStyle w:val="Heading5"/>
      </w:pPr>
      <w:r>
        <w:t>NCHRP Method</w:t>
      </w:r>
    </w:p>
    <w:p>
      <w:r>
        <w:t>Abutment Type: Vertical-wall abutment</w:t>
      </w:r>
    </w:p>
    <w:p>
      <w:r>
        <w:t>Angle of Embankment to Flow: 90.00 Degrees</w:t>
      </w:r>
    </w:p>
    <w:p>
      <w:r>
        <w:t>Centerline Length of Embankment: 42.00 ft</w:t>
      </w:r>
    </w:p>
    <w:p>
      <w:r>
        <w:t>Projected Length of Embankment: 42.00 ft</w:t>
      </w:r>
    </w:p>
    <w:p>
      <w:r>
        <w:t>Width of Flood Plain: 3.00 ft</w:t>
      </w:r>
    </w:p>
    <w:p>
      <w:r>
        <w:t>Unit Discharge, Upstream in Main Channel (q1): 23.10 cfs</w:t>
      </w:r>
    </w:p>
    <w:p>
      <w:r>
        <w:t>Unit Discharge in the Constricted Area (q2): 18.31 cfs/ft</w:t>
      </w:r>
    </w:p>
    <w:p>
      <w:r>
        <w:t>D50: 0.238450 mm</w:t>
      </w:r>
    </w:p>
    <w:p>
      <w:r>
        <w:t>Upstream Flow Depth: 5.00 ft</w:t>
      </w:r>
    </w:p>
    <w:p>
      <w:r>
        <w:t>Flow Depth Prior to Scour: 4.08 ft</w:t>
      </w:r>
    </w:p>
    <w:p>
      <w:pPr>
        <w:pStyle w:val="Heading5"/>
      </w:pPr>
      <w:r>
        <w:t>Result Parameters</w:t>
      </w:r>
    </w:p>
    <w:p>
      <w:r>
        <w:t xml:space="preserve">q2/q1: 0.79 </w:t>
      </w:r>
    </w:p>
    <w:p>
      <w:r>
        <w:t>Average Velocity Upstream: 4.62 ft/s</w:t>
      </w:r>
    </w:p>
    <w:p>
      <w:r>
        <w:t>Critical Velocity above which Bed Materal of Size D and Smaller will be Transported: 1.35 ft/s</w:t>
      </w:r>
    </w:p>
    <w:p>
      <w:r>
        <w:t>Scour Condition: Live Bed</w:t>
      </w:r>
    </w:p>
    <w:p>
      <w:r>
        <w:t xml:space="preserve">Embankment Length/Floodplain Width Ratio: 14.00 </w:t>
      </w:r>
    </w:p>
    <w:p>
      <w:r>
        <w:t>Scour Condition: a (Main Channel)</w:t>
      </w:r>
    </w:p>
    <w:p>
      <w:r>
        <w:t xml:space="preserve">Amplification Factor: 1.20 </w:t>
      </w:r>
    </w:p>
    <w:p>
      <w:r>
        <w:t>Flow Depth including Contraction Scour: 4.10 ft</w:t>
      </w:r>
    </w:p>
    <w:p>
      <w:r>
        <w:t>Maximum Flow Depth including Abutment Scour: 4.92 ft</w:t>
      </w:r>
    </w:p>
    <w:p>
      <w:r>
        <w:t>Scour Hole Depth from NCHRP Method: 0.84 ft</w:t>
      </w:r>
    </w:p>
    <w:p>
      <w:pPr>
        <w:pStyle w:val="Heading2"/>
      </w:pPr>
      <w:r>
        <w:t>Scour Summary Table</w:t>
      </w:r>
    </w:p>
    <w:p>
      <w:pPr>
        <w:pStyle w:val="Heading3"/>
      </w:pPr>
      <w:r>
        <w:t>Long Term Degradation</w:t>
      </w:r>
    </w:p>
    <w:p>
      <w:pPr>
        <w:pStyle w:val="Heading3"/>
      </w:pPr>
      <w:r>
        <w:t>Contraction Scour</w:t>
      </w:r>
    </w:p>
    <w:p>
      <w:pPr>
        <w:pStyle w:val="Heading3"/>
      </w:pPr>
      <w:r>
        <w:t>Local Scour at Piers</w:t>
      </w:r>
    </w:p>
    <w:p>
      <w:pPr>
        <w:pStyle w:val="Heading3"/>
      </w:pPr>
      <w:r>
        <w:t>Local Scour at Abutments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Parameter</w:t>
            </w:r>
          </w:p>
        </w:tc>
        <w:tc>
          <w:tcPr>
            <w:tcW w:type="dxa" w:w="1728"/>
          </w:tcPr>
          <w:p>
            <w:r>
              <w:t>10%</w:t>
            </w:r>
          </w:p>
        </w:tc>
        <w:tc>
          <w:tcPr>
            <w:tcW w:type="dxa" w:w="1728"/>
          </w:tcPr>
          <w:p>
            <w:r>
              <w:t>4%</w:t>
            </w:r>
          </w:p>
        </w:tc>
        <w:tc>
          <w:tcPr>
            <w:tcW w:type="dxa" w:w="1728"/>
          </w:tcPr>
          <w:p>
            <w:r>
              <w:t>Units</w:t>
            </w:r>
          </w:p>
        </w:tc>
        <w:tc>
          <w:tcPr>
            <w:tcW w:type="dxa" w:w="1728"/>
          </w:tcPr>
          <w:p>
            <w:r>
              <w:t>Notes</w:t>
            </w:r>
          </w:p>
        </w:tc>
      </w:tr>
      <w:tr>
        <w:tc>
          <w:tcPr>
            <w:tcW w:type="dxa" w:w="1728"/>
          </w:tcPr>
          <w:p>
            <w:r>
              <w:t>Right Abutment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 xml:space="preserve">  Abutment Scour Depth</w:t>
            </w:r>
          </w:p>
        </w:tc>
        <w:tc>
          <w:tcPr>
            <w:tcW w:type="dxa" w:w="1728"/>
          </w:tcPr>
          <w:p>
            <w:r>
              <w:t>-0.51</w:t>
            </w:r>
          </w:p>
        </w:tc>
        <w:tc>
          <w:tcPr>
            <w:tcW w:type="dxa" w:w="1728"/>
          </w:tcPr>
          <w:p>
            <w:r>
              <w:t>0.84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>
              <w:t>NCHRP Method: Scour Condition A (includes LTD)</w:t>
            </w:r>
          </w:p>
        </w:tc>
      </w:tr>
      <w:tr>
        <w:tc>
          <w:tcPr>
            <w:tcW w:type="dxa" w:w="1728"/>
          </w:tcPr>
          <w:p>
            <w:r>
              <w:t xml:space="preserve">  Max Flow Depth including Abutment Scour</w:t>
            </w:r>
          </w:p>
        </w:tc>
        <w:tc>
          <w:tcPr>
            <w:tcW w:type="dxa" w:w="1728"/>
          </w:tcPr>
          <w:p>
            <w:r>
              <w:t>3.07</w:t>
            </w:r>
          </w:p>
        </w:tc>
        <w:tc>
          <w:tcPr>
            <w:tcW w:type="dxa" w:w="1728"/>
          </w:tcPr>
          <w:p>
            <w:r>
              <w:t>4.92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>
              <w:t>Including the long-term scour depth</w:t>
            </w:r>
          </w:p>
        </w:tc>
      </w:tr>
      <w:tr>
        <w:tc>
          <w:tcPr>
            <w:tcW w:type="dxa" w:w="1728"/>
          </w:tcPr>
          <w:p>
            <w:r>
              <w:t xml:space="preserve">  Total Scour at Abutment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0.84</w:t>
            </w:r>
          </w:p>
        </w:tc>
        <w:tc>
          <w:tcPr>
            <w:tcW w:type="dxa" w:w="1728"/>
          </w:tcPr>
          <w:p>
            <w:r>
              <w:t>ft</w:t>
            </w:r>
          </w:p>
        </w:tc>
        <w:tc>
          <w:tcPr>
            <w:tcW w:type="dxa" w:w="1728"/>
          </w:tcPr>
          <w:p>
            <w:r/>
          </w:p>
        </w:tc>
      </w:tr>
    </w:tbl>
    <w:p>
      <w:r>
        <w:drawing>
          <wp:inline xmlns:a="http://schemas.openxmlformats.org/drawingml/2006/main" xmlns:pic="http://schemas.openxmlformats.org/drawingml/2006/picture">
            <wp:extent cx="5486400" cy="393192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Relationship Id="rId12" Type="http://schemas.openxmlformats.org/officeDocument/2006/relationships/image" Target="media/image4.bmp"/><Relationship Id="rId13" Type="http://schemas.openxmlformats.org/officeDocument/2006/relationships/image" Target="media/image5.bmp"/><Relationship Id="rId14" Type="http://schemas.openxmlformats.org/officeDocument/2006/relationships/image" Target="media/image6.bmp"/><Relationship Id="rId15" Type="http://schemas.openxmlformats.org/officeDocument/2006/relationships/image" Target="media/image7.bmp"/><Relationship Id="rId16" Type="http://schemas.openxmlformats.org/officeDocument/2006/relationships/image" Target="media/image8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